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29" w:rsidRDefault="000700AE" w:rsidP="000700AE">
      <w:pPr>
        <w:tabs>
          <w:tab w:val="left" w:pos="79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  РОМАНОВСКОГО </w:t>
      </w:r>
      <w:r w:rsidRPr="005D0168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D01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F06629" w:rsidRPr="001723AF" w:rsidRDefault="009160BF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/тридцать девятая</w:t>
      </w:r>
      <w:r w:rsidR="00F06629" w:rsidRPr="001723AF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Р Е Ш Е Н И Е</w:t>
      </w:r>
    </w:p>
    <w:p w:rsidR="00F06629" w:rsidRPr="001723AF" w:rsidRDefault="00F06629" w:rsidP="00F0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629" w:rsidRPr="005D0168" w:rsidRDefault="00840738" w:rsidP="00F0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16560B" w:rsidRPr="0016560B">
        <w:rPr>
          <w:rFonts w:ascii="Times New Roman" w:hAnsi="Times New Roman" w:cs="Times New Roman"/>
          <w:sz w:val="28"/>
          <w:szCs w:val="28"/>
        </w:rPr>
        <w:t>.09.2019</w:t>
      </w:r>
      <w:r w:rsidR="00F06629" w:rsidRPr="0016560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</w:t>
      </w:r>
      <w:r w:rsidR="0016560B" w:rsidRPr="0016560B">
        <w:rPr>
          <w:rFonts w:ascii="Times New Roman" w:hAnsi="Times New Roman" w:cs="Times New Roman"/>
          <w:sz w:val="28"/>
          <w:szCs w:val="28"/>
        </w:rPr>
        <w:t xml:space="preserve">                            № 134</w:t>
      </w:r>
    </w:p>
    <w:p w:rsidR="00F06629" w:rsidRDefault="00F06629" w:rsidP="00F06629"/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EB6">
        <w:rPr>
          <w:rFonts w:ascii="Times New Roman" w:hAnsi="Times New Roman" w:cs="Times New Roman"/>
          <w:sz w:val="28"/>
          <w:szCs w:val="28"/>
        </w:rPr>
        <w:t>О внесении изм</w:t>
      </w:r>
      <w:r>
        <w:rPr>
          <w:rFonts w:ascii="Times New Roman" w:hAnsi="Times New Roman" w:cs="Times New Roman"/>
          <w:sz w:val="28"/>
          <w:szCs w:val="28"/>
        </w:rPr>
        <w:t>енений в решение двадцать шестой сессии четвертого</w:t>
      </w:r>
      <w:r w:rsidRPr="003C1EB6">
        <w:rPr>
          <w:rFonts w:ascii="Times New Roman" w:hAnsi="Times New Roman" w:cs="Times New Roman"/>
          <w:sz w:val="28"/>
          <w:szCs w:val="28"/>
        </w:rPr>
        <w:t xml:space="preserve"> созыва Совета депутатов Романовского сельсовета Чистоозерного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12.10.2012 г. «Об определении налоговых ставок, порядка и сроков уплаты земельного налога»</w:t>
      </w:r>
      <w:r w:rsidR="009160BF">
        <w:rPr>
          <w:rFonts w:ascii="Times New Roman" w:hAnsi="Times New Roman" w:cs="Times New Roman"/>
          <w:sz w:val="28"/>
          <w:szCs w:val="28"/>
        </w:rPr>
        <w:t xml:space="preserve"> (с изменениями от 14.11.2012 г., 09.10.2015 г. № 13., 28.06.2018 г. № 103)</w:t>
      </w:r>
    </w:p>
    <w:p w:rsidR="00F06629" w:rsidRDefault="00F06629" w:rsidP="00F06629">
      <w:pPr>
        <w:spacing w:after="0" w:line="240" w:lineRule="auto"/>
        <w:jc w:val="both"/>
      </w:pPr>
    </w:p>
    <w:p w:rsidR="00F06629" w:rsidRDefault="00F06629" w:rsidP="00F06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 от 15.04.2019 г. № 63 – ФЗ «О внесении изменений в статью 394 Налогового Кодекса Российской Федерации, Совет Депутатов Романовского сельсовета Чистоозерного района Новосибирской области</w:t>
      </w:r>
    </w:p>
    <w:p w:rsidR="00F06629" w:rsidRDefault="00F06629" w:rsidP="00F06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882">
        <w:rPr>
          <w:rFonts w:ascii="Times New Roman" w:hAnsi="Times New Roman" w:cs="Times New Roman"/>
          <w:sz w:val="28"/>
          <w:szCs w:val="28"/>
        </w:rPr>
        <w:t>РЕШИЛ:</w:t>
      </w:r>
    </w:p>
    <w:p w:rsidR="00F06629" w:rsidRDefault="00F06629" w:rsidP="00025425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308F1">
        <w:rPr>
          <w:rFonts w:ascii="Times New Roman" w:hAnsi="Times New Roman" w:cs="Times New Roman"/>
          <w:sz w:val="28"/>
          <w:szCs w:val="28"/>
        </w:rPr>
        <w:t xml:space="preserve">Внести в Решение двадцать шестой сессии четвертого созыва Совета депутатов Романовского сельсовета Чистоозерного района Новосибирской области от 12.10.2012 г. «Об определении налоговых ставок, порядка и сроков уплаты земельного налога» </w:t>
      </w:r>
      <w:r w:rsidR="009160BF">
        <w:rPr>
          <w:rFonts w:ascii="Times New Roman" w:hAnsi="Times New Roman" w:cs="Times New Roman"/>
          <w:sz w:val="28"/>
          <w:szCs w:val="28"/>
        </w:rPr>
        <w:t xml:space="preserve">(с изменениями от 14.11.2012 г., 09.10.2015 г. № 13., 28.06.2018 г. № 103) </w:t>
      </w:r>
      <w:r w:rsidRPr="00F308F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11539" w:rsidRDefault="00F8357B" w:rsidP="0002542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1 пункт</w:t>
      </w:r>
      <w:r w:rsidR="00D91C05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«Категория земель и/или разрешенное использование земельного участка»</w:t>
      </w:r>
      <w:r w:rsidR="006115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«не используемых в предпринимательской деятельности, приобретенных (предоставленных) для ведения личного подсобного хозяйства, садоводства и огородничества, а также земельных участков общего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от 29 июля 2017 года № 217-ФЗ «О </w:t>
      </w:r>
      <w:r w:rsidR="00D91C05">
        <w:rPr>
          <w:rFonts w:ascii="Times New Roman" w:hAnsi="Times New Roman" w:cs="Times New Roman"/>
          <w:sz w:val="28"/>
          <w:szCs w:val="28"/>
        </w:rPr>
        <w:t>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611539">
        <w:rPr>
          <w:rFonts w:ascii="Times New Roman" w:hAnsi="Times New Roman" w:cs="Times New Roman"/>
          <w:sz w:val="28"/>
          <w:szCs w:val="28"/>
        </w:rPr>
        <w:t>».</w:t>
      </w:r>
    </w:p>
    <w:p w:rsidR="00611539" w:rsidRPr="003C2CA6" w:rsidRDefault="00611539" w:rsidP="0002542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1539">
        <w:rPr>
          <w:rFonts w:ascii="Times New Roman" w:hAnsi="Times New Roman" w:cs="Times New Roman"/>
          <w:sz w:val="28"/>
          <w:szCs w:val="28"/>
        </w:rPr>
        <w:t xml:space="preserve">2.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опубликовать в газете «Вестник МО Романовского сельсовета» и</w:t>
      </w:r>
    </w:p>
    <w:p w:rsidR="00611539" w:rsidRPr="003C2CA6" w:rsidRDefault="00611539" w:rsidP="00025425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611539" w:rsidRPr="003C2CA6" w:rsidRDefault="00611539" w:rsidP="00025425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611539" w:rsidRPr="00840738" w:rsidRDefault="00840738" w:rsidP="00840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1539" w:rsidRPr="00840738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не ранее, чем по истечении одного месяца со дня официального опубликования, и распространяется на правоотношения, возникшие с 01.01.2019 года.      </w:t>
      </w:r>
    </w:p>
    <w:p w:rsidR="00611539" w:rsidRDefault="00611539" w:rsidP="00025425">
      <w:pPr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4. Контроль за исполнением решения оставляю за собой.</w:t>
      </w:r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611539" w:rsidRPr="00BC57AC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И.П. Клименко</w:t>
      </w:r>
    </w:p>
    <w:p w:rsidR="00611539" w:rsidRPr="00611539" w:rsidRDefault="00611539" w:rsidP="00611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0C2F" w:rsidRDefault="00850C2F"/>
    <w:sectPr w:rsidR="00850C2F" w:rsidSect="00D91C05">
      <w:pgSz w:w="11906" w:h="16838"/>
      <w:pgMar w:top="567" w:right="680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C27"/>
    <w:multiLevelType w:val="hybridMultilevel"/>
    <w:tmpl w:val="A1EA37DA"/>
    <w:lvl w:ilvl="0" w:tplc="610A39CC">
      <w:start w:val="3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AB2636"/>
    <w:multiLevelType w:val="multilevel"/>
    <w:tmpl w:val="14C29B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0FD"/>
    <w:rsid w:val="00025425"/>
    <w:rsid w:val="000700AE"/>
    <w:rsid w:val="0016560B"/>
    <w:rsid w:val="00611539"/>
    <w:rsid w:val="006570FD"/>
    <w:rsid w:val="00840738"/>
    <w:rsid w:val="00850C2F"/>
    <w:rsid w:val="009160BF"/>
    <w:rsid w:val="00BA7A81"/>
    <w:rsid w:val="00CB6918"/>
    <w:rsid w:val="00D91C05"/>
    <w:rsid w:val="00DC013B"/>
    <w:rsid w:val="00F06629"/>
    <w:rsid w:val="00F40D3B"/>
    <w:rsid w:val="00F8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542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2019-10-17T08:03:00Z</cp:lastPrinted>
  <dcterms:created xsi:type="dcterms:W3CDTF">2019-09-17T09:25:00Z</dcterms:created>
  <dcterms:modified xsi:type="dcterms:W3CDTF">2019-10-17T08:12:00Z</dcterms:modified>
</cp:coreProperties>
</file>